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88" w:rsidRDefault="00A335A9" w:rsidP="00D10EB8">
      <w:pPr>
        <w:ind w:left="-36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              </w:t>
      </w:r>
      <w:r w:rsidR="00E91C6D">
        <w:rPr>
          <w:rFonts w:ascii="Arial Black" w:hAnsi="Arial Black"/>
          <w:b/>
          <w:sz w:val="28"/>
          <w:szCs w:val="28"/>
        </w:rPr>
        <w:t>ООО «ГРУЗОВОЙ ТЕРМИНАЛ»</w:t>
      </w:r>
      <w:r>
        <w:rPr>
          <w:rFonts w:ascii="Arial Black" w:hAnsi="Arial Black"/>
          <w:b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5CCABB69" wp14:editId="688484D5">
            <wp:extent cx="2101850" cy="5207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75" w:rsidRPr="00D10EB8" w:rsidRDefault="00D10EB8" w:rsidP="00D10EB8">
      <w:pPr>
        <w:ind w:left="-360"/>
        <w:jc w:val="center"/>
        <w:rPr>
          <w:rFonts w:ascii="Arial Black" w:hAnsi="Arial Black"/>
          <w:b/>
          <w:sz w:val="28"/>
          <w:szCs w:val="28"/>
        </w:rPr>
      </w:pPr>
      <w:r w:rsidRPr="00D10EB8">
        <w:rPr>
          <w:rFonts w:ascii="Arial Black" w:hAnsi="Arial Black"/>
          <w:b/>
          <w:sz w:val="28"/>
          <w:szCs w:val="28"/>
        </w:rPr>
        <w:t>Типовые требования к транспортной таре.</w:t>
      </w:r>
    </w:p>
    <w:p w:rsidR="00D10EB8" w:rsidRPr="00D10EB8" w:rsidRDefault="00D10EB8" w:rsidP="00D10EB8">
      <w:pPr>
        <w:ind w:left="-360"/>
        <w:jc w:val="center"/>
        <w:rPr>
          <w:rFonts w:ascii="Arial Black" w:hAnsi="Arial Black"/>
          <w:b/>
        </w:rPr>
      </w:pPr>
    </w:p>
    <w:p w:rsidR="00DD4275" w:rsidRPr="00D10EB8" w:rsidRDefault="00DD4275" w:rsidP="00DD4275">
      <w:pPr>
        <w:pStyle w:val="a6"/>
        <w:ind w:firstLine="0"/>
        <w:rPr>
          <w:sz w:val="18"/>
          <w:szCs w:val="18"/>
        </w:rPr>
      </w:pPr>
      <w:r w:rsidRPr="00D10EB8">
        <w:rPr>
          <w:b/>
          <w:bCs/>
          <w:sz w:val="18"/>
          <w:szCs w:val="18"/>
        </w:rPr>
        <w:t>Упаковка</w:t>
      </w:r>
      <w:r w:rsidRPr="00D10EB8">
        <w:rPr>
          <w:sz w:val="18"/>
          <w:szCs w:val="18"/>
        </w:rPr>
        <w:t xml:space="preserve"> – средство или комплекс средств, обеспечивающих защиту отправления от повреждений и потерь.</w:t>
      </w:r>
      <w:bookmarkStart w:id="0" w:name="_GoBack"/>
      <w:bookmarkEnd w:id="0"/>
    </w:p>
    <w:p w:rsidR="00DD4275" w:rsidRPr="00D10EB8" w:rsidRDefault="00DD4275" w:rsidP="00DD4275">
      <w:pPr>
        <w:jc w:val="both"/>
        <w:rPr>
          <w:sz w:val="18"/>
          <w:szCs w:val="18"/>
        </w:rPr>
      </w:pPr>
      <w:r w:rsidRPr="00D10EB8">
        <w:rPr>
          <w:b/>
          <w:bCs/>
          <w:sz w:val="18"/>
          <w:szCs w:val="18"/>
        </w:rPr>
        <w:t>Тара</w:t>
      </w:r>
      <w:r w:rsidRPr="00D10EB8">
        <w:rPr>
          <w:sz w:val="18"/>
          <w:szCs w:val="18"/>
        </w:rPr>
        <w:t xml:space="preserve"> – основной элемент упаковки, представляющий собой изделие для </w:t>
      </w:r>
      <w:proofErr w:type="gramStart"/>
      <w:r w:rsidRPr="00D10EB8">
        <w:rPr>
          <w:sz w:val="18"/>
          <w:szCs w:val="18"/>
        </w:rPr>
        <w:t>размещения  отправления</w:t>
      </w:r>
      <w:proofErr w:type="gramEnd"/>
      <w:r w:rsidRPr="00D10EB8">
        <w:rPr>
          <w:sz w:val="18"/>
          <w:szCs w:val="18"/>
        </w:rPr>
        <w:t>.</w:t>
      </w:r>
    </w:p>
    <w:p w:rsidR="00DD4275" w:rsidRPr="00D10EB8" w:rsidRDefault="00DD4275" w:rsidP="00DD4275">
      <w:pPr>
        <w:jc w:val="both"/>
        <w:rPr>
          <w:sz w:val="18"/>
          <w:szCs w:val="18"/>
        </w:rPr>
      </w:pPr>
    </w:p>
    <w:p w:rsidR="00DD4275" w:rsidRPr="00D10EB8" w:rsidRDefault="00DD4275" w:rsidP="00DD4275">
      <w:pPr>
        <w:jc w:val="both"/>
        <w:outlineLvl w:val="0"/>
        <w:rPr>
          <w:b/>
          <w:bCs/>
          <w:sz w:val="18"/>
          <w:szCs w:val="18"/>
          <w:u w:val="single"/>
        </w:rPr>
      </w:pPr>
      <w:proofErr w:type="gramStart"/>
      <w:r w:rsidRPr="00D10EB8">
        <w:rPr>
          <w:b/>
          <w:bCs/>
          <w:sz w:val="18"/>
          <w:szCs w:val="18"/>
          <w:u w:val="single"/>
        </w:rPr>
        <w:t>Классификация  тары</w:t>
      </w:r>
      <w:proofErr w:type="gramEnd"/>
      <w:r w:rsidRPr="00D10EB8">
        <w:rPr>
          <w:b/>
          <w:bCs/>
          <w:sz w:val="18"/>
          <w:szCs w:val="18"/>
          <w:u w:val="single"/>
        </w:rPr>
        <w:t>:</w:t>
      </w:r>
    </w:p>
    <w:p w:rsidR="00DD4275" w:rsidRPr="00D10EB8" w:rsidRDefault="00DD4275" w:rsidP="00DD4275">
      <w:pPr>
        <w:ind w:left="1800" w:hanging="1620"/>
        <w:jc w:val="both"/>
        <w:rPr>
          <w:sz w:val="18"/>
          <w:szCs w:val="18"/>
        </w:rPr>
      </w:pPr>
      <w:r w:rsidRPr="00D10EB8">
        <w:rPr>
          <w:b/>
          <w:bCs/>
          <w:sz w:val="18"/>
          <w:szCs w:val="18"/>
        </w:rPr>
        <w:t>Транспортная</w:t>
      </w:r>
      <w:r w:rsidRPr="00D10EB8">
        <w:rPr>
          <w:sz w:val="18"/>
          <w:szCs w:val="18"/>
        </w:rPr>
        <w:t xml:space="preserve"> – тара, образующая самостоятельную транспортную единицу. Обеспечивает сохранность отправлений при транспортировке и хранении.</w:t>
      </w:r>
    </w:p>
    <w:p w:rsidR="00DD4275" w:rsidRPr="00D10EB8" w:rsidRDefault="00DD4275" w:rsidP="00DD4275">
      <w:pPr>
        <w:ind w:left="1800" w:hanging="1620"/>
        <w:jc w:val="both"/>
        <w:rPr>
          <w:sz w:val="18"/>
          <w:szCs w:val="18"/>
        </w:rPr>
      </w:pPr>
      <w:r w:rsidRPr="00D10EB8">
        <w:rPr>
          <w:b/>
          <w:bCs/>
          <w:sz w:val="18"/>
          <w:szCs w:val="18"/>
        </w:rPr>
        <w:t>Потребительская</w:t>
      </w:r>
      <w:r w:rsidRPr="00D10EB8">
        <w:rPr>
          <w:sz w:val="18"/>
          <w:szCs w:val="18"/>
        </w:rPr>
        <w:t xml:space="preserve"> – тара, поступающая к потребителю с продукцией и не выполняющая функцию </w:t>
      </w:r>
      <w:proofErr w:type="gramStart"/>
      <w:r w:rsidRPr="00D10EB8">
        <w:rPr>
          <w:sz w:val="18"/>
          <w:szCs w:val="18"/>
        </w:rPr>
        <w:t>транспортной  тары</w:t>
      </w:r>
      <w:proofErr w:type="gramEnd"/>
      <w:r w:rsidRPr="00D10EB8">
        <w:rPr>
          <w:sz w:val="18"/>
          <w:szCs w:val="18"/>
        </w:rPr>
        <w:t>.</w:t>
      </w:r>
    </w:p>
    <w:p w:rsidR="00DD4275" w:rsidRPr="00D10EB8" w:rsidRDefault="00DD4275" w:rsidP="00DD4275">
      <w:pPr>
        <w:ind w:left="1800" w:hanging="1620"/>
        <w:jc w:val="both"/>
        <w:rPr>
          <w:sz w:val="18"/>
          <w:szCs w:val="18"/>
        </w:rPr>
      </w:pPr>
      <w:r w:rsidRPr="00D10EB8">
        <w:rPr>
          <w:b/>
          <w:bCs/>
          <w:sz w:val="18"/>
          <w:szCs w:val="18"/>
        </w:rPr>
        <w:t>Прочная</w:t>
      </w:r>
      <w:r w:rsidRPr="00D10EB8">
        <w:rPr>
          <w:sz w:val="18"/>
          <w:szCs w:val="18"/>
        </w:rPr>
        <w:t xml:space="preserve"> – тара, не чувствительная к воздействию динамических нагрузок.</w:t>
      </w:r>
    </w:p>
    <w:p w:rsidR="00DD4275" w:rsidRPr="00D10EB8" w:rsidRDefault="00DD4275" w:rsidP="00DD4275">
      <w:pPr>
        <w:ind w:left="1800" w:hanging="1620"/>
        <w:jc w:val="both"/>
        <w:rPr>
          <w:sz w:val="18"/>
          <w:szCs w:val="18"/>
        </w:rPr>
      </w:pPr>
      <w:r w:rsidRPr="00D10EB8">
        <w:rPr>
          <w:b/>
          <w:bCs/>
          <w:sz w:val="18"/>
          <w:szCs w:val="18"/>
        </w:rPr>
        <w:t>Хрупкая</w:t>
      </w:r>
      <w:r w:rsidRPr="00D10EB8">
        <w:rPr>
          <w:sz w:val="18"/>
          <w:szCs w:val="18"/>
        </w:rPr>
        <w:t xml:space="preserve"> – тара, чувствительная к воздействию динамических нагрузок (тонкая жесть, пластик, стекло).</w:t>
      </w:r>
    </w:p>
    <w:p w:rsidR="00DD4275" w:rsidRPr="00D10EB8" w:rsidRDefault="00DD4275" w:rsidP="00DD4275">
      <w:pPr>
        <w:ind w:left="1800" w:hanging="1620"/>
        <w:jc w:val="both"/>
        <w:rPr>
          <w:sz w:val="18"/>
          <w:szCs w:val="18"/>
        </w:rPr>
      </w:pPr>
      <w:r w:rsidRPr="00D10EB8">
        <w:rPr>
          <w:b/>
          <w:bCs/>
          <w:sz w:val="18"/>
          <w:szCs w:val="18"/>
        </w:rPr>
        <w:t>Герметичная</w:t>
      </w:r>
      <w:r w:rsidRPr="00D10EB8">
        <w:rPr>
          <w:sz w:val="18"/>
          <w:szCs w:val="18"/>
        </w:rPr>
        <w:t xml:space="preserve"> – тара, конструкция которой обеспечивает непроницаемость газов, паров и жидкостей.</w:t>
      </w:r>
    </w:p>
    <w:p w:rsidR="00DD4275" w:rsidRPr="00D10EB8" w:rsidRDefault="00DD4275" w:rsidP="00DD4275">
      <w:pPr>
        <w:ind w:left="1800" w:hanging="1620"/>
        <w:jc w:val="both"/>
        <w:rPr>
          <w:sz w:val="18"/>
          <w:szCs w:val="18"/>
        </w:rPr>
      </w:pPr>
      <w:r w:rsidRPr="00D10EB8">
        <w:rPr>
          <w:b/>
          <w:bCs/>
          <w:sz w:val="18"/>
          <w:szCs w:val="18"/>
        </w:rPr>
        <w:t>Негерметичная</w:t>
      </w:r>
      <w:r w:rsidRPr="00D10EB8">
        <w:rPr>
          <w:sz w:val="18"/>
          <w:szCs w:val="18"/>
        </w:rPr>
        <w:t xml:space="preserve"> – тара, конструкция которой не обеспечивает непроницаемость газов, паров и жидкостей.</w:t>
      </w:r>
    </w:p>
    <w:p w:rsidR="00DD4275" w:rsidRPr="00D10EB8" w:rsidRDefault="00DD4275" w:rsidP="00DD4275">
      <w:pPr>
        <w:jc w:val="both"/>
        <w:rPr>
          <w:sz w:val="18"/>
          <w:szCs w:val="18"/>
        </w:rPr>
      </w:pPr>
    </w:p>
    <w:p w:rsidR="00DD4275" w:rsidRPr="00D10EB8" w:rsidRDefault="00DD4275" w:rsidP="00DD4275">
      <w:pPr>
        <w:pStyle w:val="a7"/>
        <w:tabs>
          <w:tab w:val="center" w:pos="4153"/>
        </w:tabs>
        <w:outlineLvl w:val="0"/>
        <w:rPr>
          <w:b/>
          <w:bCs/>
          <w:sz w:val="18"/>
          <w:szCs w:val="18"/>
          <w:u w:val="single"/>
        </w:rPr>
      </w:pPr>
      <w:proofErr w:type="gramStart"/>
      <w:r w:rsidRPr="00D10EB8">
        <w:rPr>
          <w:b/>
          <w:bCs/>
          <w:sz w:val="18"/>
          <w:szCs w:val="18"/>
          <w:u w:val="single"/>
        </w:rPr>
        <w:t>Перечень  типов</w:t>
      </w:r>
      <w:proofErr w:type="gramEnd"/>
      <w:r w:rsidRPr="00D10EB8">
        <w:rPr>
          <w:b/>
          <w:bCs/>
          <w:sz w:val="18"/>
          <w:szCs w:val="18"/>
          <w:u w:val="single"/>
        </w:rPr>
        <w:t xml:space="preserve">  транспортной  тары:</w:t>
      </w:r>
    </w:p>
    <w:p w:rsidR="00DD4275" w:rsidRPr="00D10EB8" w:rsidRDefault="00DD4275" w:rsidP="00DD4275">
      <w:pPr>
        <w:numPr>
          <w:ilvl w:val="0"/>
          <w:numId w:val="1"/>
        </w:numPr>
        <w:tabs>
          <w:tab w:val="clear" w:pos="360"/>
          <w:tab w:val="left" w:pos="540"/>
          <w:tab w:val="num" w:pos="900"/>
        </w:tabs>
        <w:ind w:left="900" w:hanging="540"/>
        <w:jc w:val="both"/>
        <w:rPr>
          <w:sz w:val="18"/>
          <w:szCs w:val="18"/>
        </w:rPr>
      </w:pPr>
      <w:proofErr w:type="gramStart"/>
      <w:r w:rsidRPr="00D10EB8">
        <w:rPr>
          <w:sz w:val="18"/>
          <w:szCs w:val="18"/>
        </w:rPr>
        <w:t>Картонные  коробки</w:t>
      </w:r>
      <w:proofErr w:type="gramEnd"/>
      <w:r w:rsidRPr="00D10EB8">
        <w:rPr>
          <w:sz w:val="18"/>
          <w:szCs w:val="18"/>
        </w:rPr>
        <w:t>.</w:t>
      </w:r>
    </w:p>
    <w:p w:rsidR="00DD4275" w:rsidRPr="00D10EB8" w:rsidRDefault="00DD4275" w:rsidP="00DD4275">
      <w:pPr>
        <w:numPr>
          <w:ilvl w:val="0"/>
          <w:numId w:val="1"/>
        </w:numPr>
        <w:tabs>
          <w:tab w:val="clear" w:pos="360"/>
          <w:tab w:val="num" w:pos="540"/>
        </w:tabs>
        <w:ind w:left="540" w:hanging="180"/>
        <w:jc w:val="both"/>
        <w:rPr>
          <w:sz w:val="18"/>
          <w:szCs w:val="18"/>
        </w:rPr>
      </w:pPr>
      <w:r w:rsidRPr="00D10EB8">
        <w:rPr>
          <w:sz w:val="18"/>
          <w:szCs w:val="18"/>
        </w:rPr>
        <w:t>Картонные коробки с дополнительной защитой содержимого (внутренние перегородки,</w:t>
      </w:r>
    </w:p>
    <w:p w:rsidR="00DD4275" w:rsidRPr="00D10EB8" w:rsidRDefault="00DD4275" w:rsidP="00DD4275">
      <w:pPr>
        <w:ind w:left="360" w:firstLine="180"/>
        <w:jc w:val="both"/>
        <w:rPr>
          <w:sz w:val="18"/>
          <w:szCs w:val="18"/>
        </w:rPr>
      </w:pPr>
      <w:r w:rsidRPr="00D10EB8">
        <w:rPr>
          <w:sz w:val="18"/>
          <w:szCs w:val="18"/>
        </w:rPr>
        <w:t>амортизационные прокладки, поддон).</w:t>
      </w:r>
    </w:p>
    <w:p w:rsidR="00DD4275" w:rsidRPr="00D10EB8" w:rsidRDefault="00DD4275" w:rsidP="00DD4275">
      <w:pPr>
        <w:numPr>
          <w:ilvl w:val="0"/>
          <w:numId w:val="1"/>
        </w:numPr>
        <w:tabs>
          <w:tab w:val="clear" w:pos="360"/>
          <w:tab w:val="left" w:pos="540"/>
          <w:tab w:val="num" w:pos="900"/>
        </w:tabs>
        <w:ind w:left="900" w:hanging="540"/>
        <w:jc w:val="both"/>
        <w:rPr>
          <w:sz w:val="18"/>
          <w:szCs w:val="18"/>
        </w:rPr>
      </w:pPr>
      <w:r w:rsidRPr="00D10EB8">
        <w:rPr>
          <w:sz w:val="18"/>
          <w:szCs w:val="18"/>
        </w:rPr>
        <w:t>Фанерные и деревянные ящики, обрешетка.</w:t>
      </w:r>
    </w:p>
    <w:p w:rsidR="00DD4275" w:rsidRPr="00D10EB8" w:rsidRDefault="00DD4275" w:rsidP="00DD4275">
      <w:pPr>
        <w:numPr>
          <w:ilvl w:val="0"/>
          <w:numId w:val="1"/>
        </w:numPr>
        <w:tabs>
          <w:tab w:val="clear" w:pos="360"/>
          <w:tab w:val="left" w:pos="540"/>
          <w:tab w:val="num" w:pos="900"/>
        </w:tabs>
        <w:ind w:left="900" w:hanging="540"/>
        <w:jc w:val="both"/>
        <w:rPr>
          <w:sz w:val="18"/>
          <w:szCs w:val="18"/>
        </w:rPr>
      </w:pPr>
      <w:r w:rsidRPr="00D10EB8">
        <w:rPr>
          <w:sz w:val="18"/>
          <w:szCs w:val="18"/>
        </w:rPr>
        <w:t>Обрешетка с амортизационными прокладками.</w:t>
      </w:r>
    </w:p>
    <w:p w:rsidR="00DD4275" w:rsidRPr="00D10EB8" w:rsidRDefault="00DD4275" w:rsidP="00DD4275">
      <w:pPr>
        <w:numPr>
          <w:ilvl w:val="0"/>
          <w:numId w:val="1"/>
        </w:numPr>
        <w:tabs>
          <w:tab w:val="clear" w:pos="360"/>
          <w:tab w:val="left" w:pos="540"/>
          <w:tab w:val="num" w:pos="900"/>
        </w:tabs>
        <w:ind w:left="900" w:hanging="540"/>
        <w:jc w:val="both"/>
        <w:rPr>
          <w:sz w:val="18"/>
          <w:szCs w:val="18"/>
        </w:rPr>
      </w:pPr>
      <w:r w:rsidRPr="00D10EB8">
        <w:rPr>
          <w:sz w:val="18"/>
          <w:szCs w:val="18"/>
        </w:rPr>
        <w:t>Герметичные металлические бочки и фляги.</w:t>
      </w:r>
    </w:p>
    <w:p w:rsidR="00DD4275" w:rsidRPr="00D10EB8" w:rsidRDefault="00DD4275" w:rsidP="00DD4275">
      <w:pPr>
        <w:numPr>
          <w:ilvl w:val="0"/>
          <w:numId w:val="1"/>
        </w:numPr>
        <w:tabs>
          <w:tab w:val="clear" w:pos="360"/>
          <w:tab w:val="left" w:pos="540"/>
          <w:tab w:val="num" w:pos="900"/>
        </w:tabs>
        <w:ind w:left="900" w:hanging="540"/>
        <w:jc w:val="both"/>
        <w:rPr>
          <w:sz w:val="18"/>
          <w:szCs w:val="18"/>
        </w:rPr>
      </w:pPr>
      <w:r w:rsidRPr="00D10EB8">
        <w:rPr>
          <w:sz w:val="18"/>
          <w:szCs w:val="18"/>
        </w:rPr>
        <w:t xml:space="preserve">Мешки из текстильных тканей. </w:t>
      </w:r>
    </w:p>
    <w:p w:rsidR="00DD4275" w:rsidRPr="00D10EB8" w:rsidRDefault="00DD4275" w:rsidP="00DD4275">
      <w:pPr>
        <w:numPr>
          <w:ilvl w:val="0"/>
          <w:numId w:val="1"/>
        </w:numPr>
        <w:tabs>
          <w:tab w:val="clear" w:pos="360"/>
          <w:tab w:val="left" w:pos="540"/>
          <w:tab w:val="num" w:pos="900"/>
        </w:tabs>
        <w:ind w:left="900" w:hanging="540"/>
        <w:jc w:val="both"/>
        <w:rPr>
          <w:sz w:val="18"/>
          <w:szCs w:val="18"/>
        </w:rPr>
      </w:pPr>
      <w:r w:rsidRPr="00D10EB8">
        <w:rPr>
          <w:sz w:val="18"/>
          <w:szCs w:val="18"/>
        </w:rPr>
        <w:t>Мешки пластмассовые, многослойные бумажные.</w:t>
      </w:r>
    </w:p>
    <w:p w:rsidR="00DD4275" w:rsidRPr="00D10EB8" w:rsidRDefault="00DD4275" w:rsidP="00DD4275">
      <w:pPr>
        <w:numPr>
          <w:ilvl w:val="0"/>
          <w:numId w:val="1"/>
        </w:numPr>
        <w:tabs>
          <w:tab w:val="clear" w:pos="360"/>
          <w:tab w:val="left" w:pos="540"/>
          <w:tab w:val="num" w:pos="900"/>
        </w:tabs>
        <w:ind w:left="900" w:hanging="540"/>
        <w:jc w:val="both"/>
        <w:rPr>
          <w:sz w:val="18"/>
          <w:szCs w:val="18"/>
        </w:rPr>
      </w:pPr>
      <w:r w:rsidRPr="00D10EB8">
        <w:rPr>
          <w:sz w:val="18"/>
          <w:szCs w:val="18"/>
        </w:rPr>
        <w:t>Барабаны.</w:t>
      </w:r>
    </w:p>
    <w:p w:rsidR="00DD4275" w:rsidRPr="00D10EB8" w:rsidRDefault="00DD4275" w:rsidP="00DD4275">
      <w:pPr>
        <w:tabs>
          <w:tab w:val="left" w:pos="540"/>
        </w:tabs>
        <w:ind w:left="360"/>
        <w:jc w:val="both"/>
        <w:rPr>
          <w:sz w:val="18"/>
          <w:szCs w:val="18"/>
        </w:rPr>
      </w:pPr>
    </w:p>
    <w:p w:rsidR="00DD4275" w:rsidRPr="00D10EB8" w:rsidRDefault="00DD4275" w:rsidP="00DD4275">
      <w:pPr>
        <w:outlineLvl w:val="0"/>
        <w:rPr>
          <w:b/>
          <w:bCs/>
          <w:sz w:val="18"/>
          <w:szCs w:val="18"/>
          <w:u w:val="single"/>
        </w:rPr>
      </w:pPr>
      <w:proofErr w:type="gramStart"/>
      <w:r w:rsidRPr="00D10EB8">
        <w:rPr>
          <w:b/>
          <w:bCs/>
          <w:sz w:val="18"/>
          <w:szCs w:val="18"/>
          <w:u w:val="single"/>
        </w:rPr>
        <w:t>Требования  Экспедитора</w:t>
      </w:r>
      <w:proofErr w:type="gramEnd"/>
      <w:r w:rsidRPr="00D10EB8">
        <w:rPr>
          <w:b/>
          <w:bCs/>
          <w:sz w:val="18"/>
          <w:szCs w:val="18"/>
          <w:u w:val="single"/>
        </w:rPr>
        <w:t xml:space="preserve">  к  типу  транспортной  тары: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9042"/>
      </w:tblGrid>
      <w:tr w:rsidR="00DD4275" w:rsidRPr="00D10EB8">
        <w:trPr>
          <w:trHeight w:val="175"/>
        </w:trPr>
        <w:tc>
          <w:tcPr>
            <w:tcW w:w="1188" w:type="dxa"/>
          </w:tcPr>
          <w:p w:rsidR="00DD4275" w:rsidRPr="00D10EB8" w:rsidRDefault="00DD4275" w:rsidP="003179A5">
            <w:pPr>
              <w:pStyle w:val="2"/>
              <w:jc w:val="center"/>
              <w:rPr>
                <w:b/>
                <w:sz w:val="18"/>
                <w:szCs w:val="18"/>
              </w:rPr>
            </w:pPr>
            <w:r w:rsidRPr="00D10EB8">
              <w:rPr>
                <w:b/>
                <w:sz w:val="18"/>
                <w:szCs w:val="18"/>
              </w:rPr>
              <w:t>Тип тары</w:t>
            </w:r>
          </w:p>
        </w:tc>
        <w:tc>
          <w:tcPr>
            <w:tcW w:w="9042" w:type="dxa"/>
            <w:vAlign w:val="center"/>
          </w:tcPr>
          <w:p w:rsidR="00DD4275" w:rsidRPr="00D10EB8" w:rsidRDefault="00DD4275" w:rsidP="003179A5">
            <w:pPr>
              <w:pStyle w:val="1"/>
              <w:spacing w:line="360" w:lineRule="auto"/>
              <w:rPr>
                <w:b/>
                <w:sz w:val="18"/>
                <w:szCs w:val="18"/>
              </w:rPr>
            </w:pPr>
            <w:r w:rsidRPr="00D10EB8">
              <w:rPr>
                <w:b/>
                <w:sz w:val="18"/>
                <w:szCs w:val="18"/>
              </w:rPr>
              <w:t>Виды  отправлений</w:t>
            </w:r>
          </w:p>
        </w:tc>
      </w:tr>
      <w:tr w:rsidR="00DD4275" w:rsidRPr="00D10EB8">
        <w:tc>
          <w:tcPr>
            <w:tcW w:w="1188" w:type="dxa"/>
          </w:tcPr>
          <w:p w:rsidR="00DD4275" w:rsidRPr="00D10EB8" w:rsidRDefault="00DD4275" w:rsidP="003179A5">
            <w:pPr>
              <w:jc w:val="center"/>
              <w:rPr>
                <w:b/>
                <w:sz w:val="18"/>
                <w:szCs w:val="18"/>
              </w:rPr>
            </w:pPr>
            <w:r w:rsidRPr="00D10EB8">
              <w:rPr>
                <w:b/>
                <w:sz w:val="18"/>
                <w:szCs w:val="18"/>
              </w:rPr>
              <w:t>1-4, 6, 7</w:t>
            </w:r>
          </w:p>
        </w:tc>
        <w:tc>
          <w:tcPr>
            <w:tcW w:w="9042" w:type="dxa"/>
          </w:tcPr>
          <w:p w:rsidR="00DD4275" w:rsidRPr="00D10EB8" w:rsidRDefault="00DD4275" w:rsidP="003179A5">
            <w:pPr>
              <w:jc w:val="both"/>
              <w:rPr>
                <w:sz w:val="18"/>
                <w:szCs w:val="18"/>
              </w:rPr>
            </w:pPr>
            <w:r w:rsidRPr="00D10EB8">
              <w:rPr>
                <w:sz w:val="18"/>
                <w:szCs w:val="18"/>
              </w:rPr>
              <w:t>Одежда, текстиль.</w:t>
            </w:r>
          </w:p>
        </w:tc>
      </w:tr>
      <w:tr w:rsidR="00DD4275" w:rsidRPr="00D10EB8">
        <w:tc>
          <w:tcPr>
            <w:tcW w:w="1188" w:type="dxa"/>
          </w:tcPr>
          <w:p w:rsidR="00DD4275" w:rsidRPr="00D10EB8" w:rsidRDefault="00DD4275" w:rsidP="003179A5">
            <w:pPr>
              <w:jc w:val="center"/>
              <w:rPr>
                <w:b/>
                <w:sz w:val="18"/>
                <w:szCs w:val="18"/>
              </w:rPr>
            </w:pPr>
          </w:p>
          <w:p w:rsidR="00DD4275" w:rsidRPr="00D10EB8" w:rsidRDefault="00DD4275" w:rsidP="003179A5">
            <w:pPr>
              <w:jc w:val="center"/>
              <w:rPr>
                <w:b/>
                <w:sz w:val="18"/>
                <w:szCs w:val="18"/>
              </w:rPr>
            </w:pPr>
            <w:r w:rsidRPr="00D10EB8">
              <w:rPr>
                <w:b/>
                <w:sz w:val="18"/>
                <w:szCs w:val="18"/>
              </w:rPr>
              <w:t>1-4</w:t>
            </w:r>
          </w:p>
        </w:tc>
        <w:tc>
          <w:tcPr>
            <w:tcW w:w="9042" w:type="dxa"/>
          </w:tcPr>
          <w:p w:rsidR="00DD4275" w:rsidRPr="00D10EB8" w:rsidRDefault="00DD4275" w:rsidP="003179A5">
            <w:pPr>
              <w:jc w:val="both"/>
              <w:rPr>
                <w:sz w:val="18"/>
                <w:szCs w:val="18"/>
              </w:rPr>
            </w:pPr>
            <w:r w:rsidRPr="00D10EB8">
              <w:rPr>
                <w:sz w:val="18"/>
                <w:szCs w:val="18"/>
              </w:rPr>
              <w:t xml:space="preserve">Магнитные носители, элементы питания, мелкая бытовая и оргтехника (утюги, фены, чайники, картриджи, телефоны, фотоаппараты и т.д.), сухие продукты питания, добавки, специи, сухие медикаменты (таблетки, бинты, вата, и т.д.), обувь, семена, сигареты, мелкие запчасти, аксессуары, комплектующие, галантерея, игрушки, часы, сувениры, </w:t>
            </w:r>
            <w:proofErr w:type="spellStart"/>
            <w:r w:rsidRPr="00D10EB8">
              <w:rPr>
                <w:sz w:val="18"/>
                <w:szCs w:val="18"/>
              </w:rPr>
              <w:t>хозтовары</w:t>
            </w:r>
            <w:proofErr w:type="spellEnd"/>
            <w:r w:rsidRPr="00D10EB8">
              <w:rPr>
                <w:sz w:val="18"/>
                <w:szCs w:val="18"/>
              </w:rPr>
              <w:t xml:space="preserve">, парфюмерия и косметика. Металлическая и одноразовая посуда, спортивный и садовый инвентарь, </w:t>
            </w:r>
            <w:proofErr w:type="spellStart"/>
            <w:r w:rsidRPr="00D10EB8">
              <w:rPr>
                <w:sz w:val="18"/>
                <w:szCs w:val="18"/>
              </w:rPr>
              <w:t>электроустановочные</w:t>
            </w:r>
            <w:proofErr w:type="spellEnd"/>
            <w:r w:rsidRPr="00D10EB8">
              <w:rPr>
                <w:sz w:val="18"/>
                <w:szCs w:val="18"/>
              </w:rPr>
              <w:t xml:space="preserve"> изделия, аксессуары для животных, инструменты, светильники, лампы, метизы. Изделия в прочной потребительской таре: отделочные материалы, канцтовары, полиграфическая продукция, бытовая и автохимия, фототовары, краска, различные смазочные материалы.</w:t>
            </w:r>
          </w:p>
        </w:tc>
      </w:tr>
      <w:tr w:rsidR="00DD4275" w:rsidRPr="00D10EB8">
        <w:tc>
          <w:tcPr>
            <w:tcW w:w="1188" w:type="dxa"/>
          </w:tcPr>
          <w:p w:rsidR="00DD4275" w:rsidRPr="00D10EB8" w:rsidRDefault="00DD4275" w:rsidP="003179A5">
            <w:pPr>
              <w:jc w:val="center"/>
              <w:rPr>
                <w:b/>
                <w:sz w:val="18"/>
                <w:szCs w:val="18"/>
              </w:rPr>
            </w:pPr>
            <w:r w:rsidRPr="00D10EB8">
              <w:rPr>
                <w:b/>
                <w:sz w:val="18"/>
                <w:szCs w:val="18"/>
              </w:rPr>
              <w:t>2-4</w:t>
            </w:r>
          </w:p>
          <w:p w:rsidR="00DD4275" w:rsidRPr="00D10EB8" w:rsidRDefault="00DD4275" w:rsidP="003179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42" w:type="dxa"/>
          </w:tcPr>
          <w:p w:rsidR="00DD4275" w:rsidRPr="00D10EB8" w:rsidRDefault="00DD4275" w:rsidP="003179A5">
            <w:pPr>
              <w:jc w:val="both"/>
              <w:rPr>
                <w:sz w:val="18"/>
                <w:szCs w:val="18"/>
              </w:rPr>
            </w:pPr>
            <w:r w:rsidRPr="00D10EB8">
              <w:rPr>
                <w:sz w:val="18"/>
                <w:szCs w:val="18"/>
              </w:rPr>
              <w:t>Изделия в хрупкой потребительской таре: напитки, продукты питания, медикаменты. Средняя и крупная бытовая и оргтехника.</w:t>
            </w:r>
          </w:p>
        </w:tc>
      </w:tr>
      <w:tr w:rsidR="00DD4275" w:rsidRPr="00D10EB8">
        <w:tc>
          <w:tcPr>
            <w:tcW w:w="1188" w:type="dxa"/>
          </w:tcPr>
          <w:p w:rsidR="00DD4275" w:rsidRPr="00D10EB8" w:rsidRDefault="00DD4275" w:rsidP="003179A5">
            <w:pPr>
              <w:jc w:val="center"/>
              <w:rPr>
                <w:b/>
                <w:sz w:val="18"/>
                <w:szCs w:val="18"/>
              </w:rPr>
            </w:pPr>
          </w:p>
          <w:p w:rsidR="00DD4275" w:rsidRPr="00D10EB8" w:rsidRDefault="00DD4275" w:rsidP="003179A5">
            <w:pPr>
              <w:jc w:val="center"/>
              <w:rPr>
                <w:b/>
                <w:sz w:val="18"/>
                <w:szCs w:val="18"/>
              </w:rPr>
            </w:pPr>
            <w:r w:rsidRPr="00D10EB8">
              <w:rPr>
                <w:b/>
                <w:sz w:val="18"/>
                <w:szCs w:val="18"/>
              </w:rPr>
              <w:t>3-5</w:t>
            </w:r>
          </w:p>
        </w:tc>
        <w:tc>
          <w:tcPr>
            <w:tcW w:w="9042" w:type="dxa"/>
          </w:tcPr>
          <w:p w:rsidR="00DD4275" w:rsidRPr="00D10EB8" w:rsidRDefault="00DD4275" w:rsidP="003179A5">
            <w:pPr>
              <w:jc w:val="both"/>
              <w:rPr>
                <w:sz w:val="18"/>
                <w:szCs w:val="18"/>
              </w:rPr>
            </w:pPr>
            <w:r w:rsidRPr="00D10EB8">
              <w:rPr>
                <w:sz w:val="18"/>
                <w:szCs w:val="18"/>
              </w:rPr>
              <w:t xml:space="preserve">Сантехника (душевые кабины, ванны, унитазы, раковины и т.д.), плитка, хрупкая посуда, люстры, изделия из глины и стекла, все виды оборудования (промышленное, торговое, медицинское, спортивное, ОПС), а также станки, механизмы, мебель, двери, подоконники, пластик для жалюзи, окон, подоконников, негабаритные либо хрупкие запасные части, окна, игровые автоматы, </w:t>
            </w:r>
            <w:proofErr w:type="spellStart"/>
            <w:r w:rsidRPr="00D10EB8">
              <w:rPr>
                <w:sz w:val="18"/>
                <w:szCs w:val="18"/>
              </w:rPr>
              <w:t>мототехника</w:t>
            </w:r>
            <w:proofErr w:type="spellEnd"/>
            <w:r w:rsidRPr="00D10EB8">
              <w:rPr>
                <w:sz w:val="18"/>
                <w:szCs w:val="18"/>
              </w:rPr>
              <w:t>, аккумуляторы без электролита. Изделия в хрупкой потребительской таре: отделочные материалы, канцтовары, полиграфическая продукция, бытовая и автохимия, фототовары, краска, различные смазочные материалы.</w:t>
            </w:r>
          </w:p>
        </w:tc>
      </w:tr>
      <w:tr w:rsidR="00DD4275" w:rsidRPr="00D10EB8">
        <w:tc>
          <w:tcPr>
            <w:tcW w:w="1188" w:type="dxa"/>
          </w:tcPr>
          <w:p w:rsidR="00DD4275" w:rsidRPr="00D10EB8" w:rsidRDefault="00DD4275" w:rsidP="003179A5">
            <w:pPr>
              <w:jc w:val="center"/>
              <w:rPr>
                <w:b/>
                <w:sz w:val="18"/>
                <w:szCs w:val="18"/>
              </w:rPr>
            </w:pPr>
            <w:r w:rsidRPr="00D10EB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042" w:type="dxa"/>
          </w:tcPr>
          <w:p w:rsidR="00DD4275" w:rsidRPr="00D10EB8" w:rsidRDefault="00DD4275" w:rsidP="003179A5">
            <w:pPr>
              <w:jc w:val="both"/>
              <w:rPr>
                <w:sz w:val="18"/>
                <w:szCs w:val="18"/>
              </w:rPr>
            </w:pPr>
            <w:r w:rsidRPr="00D10EB8">
              <w:rPr>
                <w:sz w:val="18"/>
                <w:szCs w:val="18"/>
              </w:rPr>
              <w:t>Стекло (оконное, автомобильное), витрины, зеркала.</w:t>
            </w:r>
          </w:p>
        </w:tc>
      </w:tr>
      <w:tr w:rsidR="00DD4275" w:rsidRPr="00D10EB8">
        <w:tc>
          <w:tcPr>
            <w:tcW w:w="1188" w:type="dxa"/>
          </w:tcPr>
          <w:p w:rsidR="00DD4275" w:rsidRPr="00D10EB8" w:rsidRDefault="00DD4275" w:rsidP="003179A5">
            <w:pPr>
              <w:jc w:val="center"/>
              <w:rPr>
                <w:b/>
                <w:sz w:val="18"/>
                <w:szCs w:val="18"/>
              </w:rPr>
            </w:pPr>
            <w:r w:rsidRPr="00D10EB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042" w:type="dxa"/>
          </w:tcPr>
          <w:p w:rsidR="00DD4275" w:rsidRPr="00D10EB8" w:rsidRDefault="00DD4275" w:rsidP="003179A5">
            <w:pPr>
              <w:jc w:val="both"/>
              <w:rPr>
                <w:sz w:val="18"/>
                <w:szCs w:val="18"/>
              </w:rPr>
            </w:pPr>
            <w:r w:rsidRPr="00D10EB8">
              <w:rPr>
                <w:sz w:val="18"/>
                <w:szCs w:val="18"/>
              </w:rPr>
              <w:t>Сухие порошкообразные и гранулированные материалы, луковицы растений.</w:t>
            </w:r>
          </w:p>
        </w:tc>
      </w:tr>
      <w:tr w:rsidR="00DD4275" w:rsidRPr="00D10EB8">
        <w:tc>
          <w:tcPr>
            <w:tcW w:w="1188" w:type="dxa"/>
          </w:tcPr>
          <w:p w:rsidR="00DD4275" w:rsidRPr="00D10EB8" w:rsidRDefault="00DD4275" w:rsidP="003179A5">
            <w:pPr>
              <w:jc w:val="center"/>
              <w:rPr>
                <w:b/>
                <w:sz w:val="18"/>
                <w:szCs w:val="18"/>
              </w:rPr>
            </w:pPr>
            <w:r w:rsidRPr="00D10EB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42" w:type="dxa"/>
          </w:tcPr>
          <w:p w:rsidR="00DD4275" w:rsidRPr="00D10EB8" w:rsidRDefault="00DD4275" w:rsidP="003179A5">
            <w:pPr>
              <w:jc w:val="both"/>
              <w:rPr>
                <w:sz w:val="18"/>
                <w:szCs w:val="18"/>
              </w:rPr>
            </w:pPr>
            <w:r w:rsidRPr="00D10EB8">
              <w:rPr>
                <w:sz w:val="18"/>
                <w:szCs w:val="18"/>
              </w:rPr>
              <w:t>Кабель.</w:t>
            </w:r>
          </w:p>
        </w:tc>
      </w:tr>
    </w:tbl>
    <w:p w:rsidR="00DD4275" w:rsidRPr="00D10EB8" w:rsidRDefault="00DD4275" w:rsidP="00DD4275">
      <w:pPr>
        <w:pStyle w:val="a6"/>
        <w:ind w:firstLine="1080"/>
        <w:rPr>
          <w:sz w:val="18"/>
          <w:szCs w:val="18"/>
        </w:rPr>
      </w:pPr>
      <w:r w:rsidRPr="00D10EB8">
        <w:rPr>
          <w:sz w:val="18"/>
          <w:szCs w:val="18"/>
        </w:rPr>
        <w:t xml:space="preserve">Линолеум, </w:t>
      </w:r>
      <w:proofErr w:type="spellStart"/>
      <w:r w:rsidRPr="00D10EB8">
        <w:rPr>
          <w:sz w:val="18"/>
          <w:szCs w:val="18"/>
        </w:rPr>
        <w:t>ковролин</w:t>
      </w:r>
      <w:proofErr w:type="spellEnd"/>
      <w:r w:rsidRPr="00D10EB8">
        <w:rPr>
          <w:sz w:val="18"/>
          <w:szCs w:val="18"/>
        </w:rPr>
        <w:t xml:space="preserve"> принимаются к доставке в рулонах на сердечнике лицевой стороной внутрь.</w:t>
      </w:r>
    </w:p>
    <w:p w:rsidR="00DD4275" w:rsidRPr="00D10EB8" w:rsidRDefault="00DD4275" w:rsidP="00DD4275">
      <w:pPr>
        <w:pStyle w:val="a6"/>
        <w:ind w:firstLine="1080"/>
        <w:rPr>
          <w:sz w:val="18"/>
          <w:szCs w:val="18"/>
        </w:rPr>
      </w:pPr>
    </w:p>
    <w:p w:rsidR="00DD4275" w:rsidRPr="00D10EB8" w:rsidRDefault="00DD4275" w:rsidP="00DD4275">
      <w:pPr>
        <w:jc w:val="both"/>
        <w:outlineLvl w:val="0"/>
        <w:rPr>
          <w:b/>
          <w:bCs/>
          <w:sz w:val="18"/>
          <w:szCs w:val="18"/>
          <w:u w:val="single"/>
        </w:rPr>
      </w:pPr>
      <w:proofErr w:type="gramStart"/>
      <w:r w:rsidRPr="00D10EB8">
        <w:rPr>
          <w:b/>
          <w:bCs/>
          <w:sz w:val="18"/>
          <w:szCs w:val="18"/>
          <w:u w:val="single"/>
        </w:rPr>
        <w:t>К  доставке</w:t>
      </w:r>
      <w:proofErr w:type="gramEnd"/>
      <w:r w:rsidRPr="00D10EB8">
        <w:rPr>
          <w:b/>
          <w:bCs/>
          <w:sz w:val="18"/>
          <w:szCs w:val="18"/>
          <w:u w:val="single"/>
        </w:rPr>
        <w:t xml:space="preserve">  не  принимаются:</w:t>
      </w:r>
    </w:p>
    <w:p w:rsidR="00DD4275" w:rsidRPr="00D10EB8" w:rsidRDefault="00DD4275" w:rsidP="00DD4275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jc w:val="both"/>
        <w:rPr>
          <w:sz w:val="18"/>
          <w:szCs w:val="18"/>
        </w:rPr>
      </w:pPr>
      <w:r w:rsidRPr="00D10EB8">
        <w:rPr>
          <w:sz w:val="18"/>
          <w:szCs w:val="18"/>
        </w:rPr>
        <w:t xml:space="preserve">легковоспламеняющиеся, самовозгорающиеся, взрывчатые, радиоактивные, </w:t>
      </w:r>
      <w:proofErr w:type="gramStart"/>
      <w:r w:rsidRPr="00D10EB8">
        <w:rPr>
          <w:sz w:val="18"/>
          <w:szCs w:val="18"/>
        </w:rPr>
        <w:t>химически  активные</w:t>
      </w:r>
      <w:proofErr w:type="gramEnd"/>
      <w:r w:rsidRPr="00D10EB8">
        <w:rPr>
          <w:sz w:val="18"/>
          <w:szCs w:val="18"/>
        </w:rPr>
        <w:t xml:space="preserve">,  ядовитые  газы,  жидкости  и  твердые  вещества;  </w:t>
      </w:r>
    </w:p>
    <w:p w:rsidR="00DD4275" w:rsidRPr="00D10EB8" w:rsidRDefault="00DD4275" w:rsidP="00DD4275">
      <w:pPr>
        <w:pStyle w:val="a6"/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rPr>
          <w:sz w:val="18"/>
          <w:szCs w:val="18"/>
        </w:rPr>
      </w:pPr>
      <w:proofErr w:type="gramStart"/>
      <w:r w:rsidRPr="00D10EB8">
        <w:rPr>
          <w:sz w:val="18"/>
          <w:szCs w:val="18"/>
        </w:rPr>
        <w:t>вещества,  выделяющие</w:t>
      </w:r>
      <w:proofErr w:type="gramEnd"/>
      <w:r w:rsidRPr="00D10EB8">
        <w:rPr>
          <w:sz w:val="18"/>
          <w:szCs w:val="18"/>
        </w:rPr>
        <w:t xml:space="preserve">  горючие  газы  при  взаимодействии  с  водой.</w:t>
      </w:r>
    </w:p>
    <w:p w:rsidR="00DD4275" w:rsidRPr="00D10EB8" w:rsidRDefault="00DD4275" w:rsidP="00DD4275">
      <w:pPr>
        <w:pStyle w:val="a6"/>
        <w:ind w:firstLine="0"/>
        <w:rPr>
          <w:b/>
          <w:sz w:val="18"/>
          <w:szCs w:val="18"/>
          <w:u w:val="single"/>
        </w:rPr>
      </w:pPr>
      <w:r w:rsidRPr="00D10EB8">
        <w:rPr>
          <w:sz w:val="18"/>
          <w:szCs w:val="18"/>
        </w:rPr>
        <w:t xml:space="preserve">-  </w:t>
      </w:r>
      <w:proofErr w:type="gramStart"/>
      <w:r w:rsidRPr="00D10EB8">
        <w:rPr>
          <w:sz w:val="18"/>
          <w:szCs w:val="18"/>
        </w:rPr>
        <w:t>жидкости,  газы</w:t>
      </w:r>
      <w:proofErr w:type="gramEnd"/>
      <w:r w:rsidRPr="00D10EB8">
        <w:rPr>
          <w:sz w:val="18"/>
          <w:szCs w:val="18"/>
        </w:rPr>
        <w:t xml:space="preserve">  в  негерметичной  таре.</w:t>
      </w:r>
      <w:r w:rsidRPr="00D10EB8">
        <w:rPr>
          <w:b/>
          <w:sz w:val="18"/>
          <w:szCs w:val="18"/>
          <w:u w:val="single"/>
        </w:rPr>
        <w:t xml:space="preserve"> </w:t>
      </w:r>
    </w:p>
    <w:p w:rsidR="00DD4275" w:rsidRPr="00D10EB8" w:rsidRDefault="00DD4275" w:rsidP="00DD4275">
      <w:pPr>
        <w:pStyle w:val="a6"/>
        <w:ind w:firstLine="0"/>
        <w:rPr>
          <w:b/>
          <w:sz w:val="18"/>
          <w:szCs w:val="18"/>
          <w:u w:val="single"/>
        </w:rPr>
      </w:pPr>
    </w:p>
    <w:p w:rsidR="00DD4275" w:rsidRPr="00D10EB8" w:rsidRDefault="00DD4275" w:rsidP="00DD4275">
      <w:pPr>
        <w:pStyle w:val="a6"/>
        <w:ind w:firstLine="0"/>
        <w:rPr>
          <w:sz w:val="18"/>
          <w:szCs w:val="18"/>
        </w:rPr>
      </w:pPr>
      <w:proofErr w:type="gramStart"/>
      <w:r w:rsidRPr="00D10EB8">
        <w:rPr>
          <w:b/>
          <w:sz w:val="18"/>
          <w:szCs w:val="18"/>
          <w:u w:val="single"/>
        </w:rPr>
        <w:t>Экспедитор  не</w:t>
      </w:r>
      <w:proofErr w:type="gramEnd"/>
      <w:r w:rsidRPr="00D10EB8">
        <w:rPr>
          <w:b/>
          <w:sz w:val="18"/>
          <w:szCs w:val="18"/>
          <w:u w:val="single"/>
        </w:rPr>
        <w:t xml:space="preserve">  несет  ответственности</w:t>
      </w:r>
      <w:r w:rsidRPr="00D10EB8">
        <w:rPr>
          <w:sz w:val="18"/>
          <w:szCs w:val="18"/>
        </w:rPr>
        <w:t xml:space="preserve">  за  сохранность  содержимого  тары,  если  при  передаче Экспедитору:</w:t>
      </w:r>
    </w:p>
    <w:p w:rsidR="00DD4275" w:rsidRPr="00D10EB8" w:rsidRDefault="00DD4275" w:rsidP="00DD4275">
      <w:pPr>
        <w:pStyle w:val="a6"/>
        <w:ind w:firstLine="0"/>
        <w:rPr>
          <w:sz w:val="18"/>
          <w:szCs w:val="18"/>
        </w:rPr>
      </w:pPr>
      <w:r w:rsidRPr="00D10EB8">
        <w:rPr>
          <w:sz w:val="18"/>
          <w:szCs w:val="18"/>
        </w:rPr>
        <w:t xml:space="preserve">- тара (упаковка) имеет следы повреждений, способных повлиять на </w:t>
      </w:r>
      <w:proofErr w:type="gramStart"/>
      <w:r w:rsidRPr="00D10EB8">
        <w:rPr>
          <w:sz w:val="18"/>
          <w:szCs w:val="18"/>
        </w:rPr>
        <w:t>сохранность  внутренних</w:t>
      </w:r>
      <w:proofErr w:type="gramEnd"/>
      <w:r w:rsidRPr="00D10EB8">
        <w:rPr>
          <w:sz w:val="18"/>
          <w:szCs w:val="18"/>
        </w:rPr>
        <w:t xml:space="preserve">  вложений; </w:t>
      </w:r>
    </w:p>
    <w:p w:rsidR="00DD4275" w:rsidRPr="00D10EB8" w:rsidRDefault="00DD4275" w:rsidP="00DD4275">
      <w:pPr>
        <w:pStyle w:val="a6"/>
        <w:ind w:firstLine="0"/>
        <w:rPr>
          <w:sz w:val="18"/>
          <w:szCs w:val="18"/>
        </w:rPr>
      </w:pPr>
      <w:r w:rsidRPr="00D10EB8">
        <w:rPr>
          <w:sz w:val="18"/>
          <w:szCs w:val="18"/>
        </w:rPr>
        <w:t xml:space="preserve">- объем тары не соответствует </w:t>
      </w:r>
      <w:proofErr w:type="gramStart"/>
      <w:r w:rsidRPr="00D10EB8">
        <w:rPr>
          <w:sz w:val="18"/>
          <w:szCs w:val="18"/>
        </w:rPr>
        <w:t>объему  внутренних</w:t>
      </w:r>
      <w:proofErr w:type="gramEnd"/>
      <w:r w:rsidRPr="00D10EB8">
        <w:rPr>
          <w:sz w:val="18"/>
          <w:szCs w:val="18"/>
        </w:rPr>
        <w:t xml:space="preserve">  вложений; </w:t>
      </w:r>
    </w:p>
    <w:p w:rsidR="00DD4275" w:rsidRPr="00D10EB8" w:rsidRDefault="00DD4275" w:rsidP="00DD4275">
      <w:pPr>
        <w:pStyle w:val="a6"/>
        <w:ind w:firstLine="0"/>
        <w:rPr>
          <w:sz w:val="18"/>
          <w:szCs w:val="18"/>
        </w:rPr>
      </w:pPr>
      <w:r w:rsidRPr="00D10EB8">
        <w:rPr>
          <w:sz w:val="18"/>
          <w:szCs w:val="18"/>
        </w:rPr>
        <w:t xml:space="preserve">- имеет место многослойность и/или следы переклеивания скотча, использованного в качестве средства защиты </w:t>
      </w:r>
    </w:p>
    <w:p w:rsidR="00DD4275" w:rsidRPr="00D10EB8" w:rsidRDefault="00DD4275" w:rsidP="00DD4275">
      <w:pPr>
        <w:pStyle w:val="a6"/>
        <w:ind w:firstLine="180"/>
        <w:rPr>
          <w:sz w:val="18"/>
          <w:szCs w:val="18"/>
        </w:rPr>
      </w:pPr>
      <w:proofErr w:type="gramStart"/>
      <w:r w:rsidRPr="00D10EB8">
        <w:rPr>
          <w:sz w:val="18"/>
          <w:szCs w:val="18"/>
        </w:rPr>
        <w:t>от  несанкционированного</w:t>
      </w:r>
      <w:proofErr w:type="gramEnd"/>
      <w:r w:rsidRPr="00D10EB8">
        <w:rPr>
          <w:sz w:val="18"/>
          <w:szCs w:val="18"/>
        </w:rPr>
        <w:t xml:space="preserve">  доступа  к  внутренним  вложениям.- имеются признаки ненадлежащего качества внутренних вложений (звон стекла, протечки и </w:t>
      </w:r>
      <w:proofErr w:type="spellStart"/>
      <w:r w:rsidRPr="00D10EB8">
        <w:rPr>
          <w:sz w:val="18"/>
          <w:szCs w:val="18"/>
        </w:rPr>
        <w:t>т.п</w:t>
      </w:r>
      <w:proofErr w:type="spellEnd"/>
      <w:r w:rsidRPr="00D10EB8">
        <w:rPr>
          <w:sz w:val="18"/>
          <w:szCs w:val="18"/>
        </w:rPr>
        <w:t xml:space="preserve">). </w:t>
      </w:r>
    </w:p>
    <w:sectPr w:rsidR="00DD4275" w:rsidRPr="00D10EB8" w:rsidSect="00DD4275">
      <w:headerReference w:type="default" r:id="rId8"/>
      <w:footerReference w:type="default" r:id="rId9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386" w:rsidRDefault="00E80386">
      <w:r>
        <w:separator/>
      </w:r>
    </w:p>
  </w:endnote>
  <w:endnote w:type="continuationSeparator" w:id="0">
    <w:p w:rsidR="00E80386" w:rsidRDefault="00E8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B5A" w:rsidRDefault="00032B5A">
    <w:pPr>
      <w:pStyle w:val="a4"/>
    </w:pPr>
    <w:r>
      <w:t>от Экспедитора _____________________                         от Клиента______________________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386" w:rsidRDefault="00E80386">
      <w:r>
        <w:separator/>
      </w:r>
    </w:p>
  </w:footnote>
  <w:footnote w:type="continuationSeparator" w:id="0">
    <w:p w:rsidR="00E80386" w:rsidRDefault="00E80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0AA" w:rsidRDefault="00AC30AA" w:rsidP="00AC30AA">
    <w:pPr>
      <w:pStyle w:val="a3"/>
      <w:jc w:val="center"/>
    </w:pPr>
    <w:r w:rsidRPr="00B657A9">
      <w:rPr>
        <w:b/>
        <w:bCs/>
        <w:iCs/>
        <w:color w:val="000000"/>
        <w:sz w:val="26"/>
        <w:szCs w:val="26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Приложение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B123F"/>
    <w:multiLevelType w:val="hybridMultilevel"/>
    <w:tmpl w:val="8D22F11A"/>
    <w:lvl w:ilvl="0" w:tplc="5D12E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2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75"/>
    <w:rsid w:val="00032B5A"/>
    <w:rsid w:val="00137BDA"/>
    <w:rsid w:val="00142DF7"/>
    <w:rsid w:val="003179A5"/>
    <w:rsid w:val="00343C1F"/>
    <w:rsid w:val="00375599"/>
    <w:rsid w:val="00400508"/>
    <w:rsid w:val="00493864"/>
    <w:rsid w:val="00540326"/>
    <w:rsid w:val="00542788"/>
    <w:rsid w:val="006370CF"/>
    <w:rsid w:val="006628BF"/>
    <w:rsid w:val="006B5E29"/>
    <w:rsid w:val="007609D3"/>
    <w:rsid w:val="00853259"/>
    <w:rsid w:val="008705D2"/>
    <w:rsid w:val="00963D03"/>
    <w:rsid w:val="00A335A9"/>
    <w:rsid w:val="00AC30AA"/>
    <w:rsid w:val="00AD4237"/>
    <w:rsid w:val="00B23E3B"/>
    <w:rsid w:val="00B456B8"/>
    <w:rsid w:val="00B657A9"/>
    <w:rsid w:val="00CA3620"/>
    <w:rsid w:val="00D10EB8"/>
    <w:rsid w:val="00D71F17"/>
    <w:rsid w:val="00DA71BF"/>
    <w:rsid w:val="00DD4275"/>
    <w:rsid w:val="00E47755"/>
    <w:rsid w:val="00E80386"/>
    <w:rsid w:val="00E91C6D"/>
    <w:rsid w:val="00E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CF8ADD"/>
  <w15:docId w15:val="{2F2D7589-CAA6-4CD0-B972-3EDD781C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275"/>
    <w:rPr>
      <w:sz w:val="24"/>
      <w:szCs w:val="24"/>
    </w:rPr>
  </w:style>
  <w:style w:type="paragraph" w:styleId="1">
    <w:name w:val="heading 1"/>
    <w:basedOn w:val="a"/>
    <w:next w:val="a"/>
    <w:qFormat/>
    <w:rsid w:val="00DD427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D427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427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D4275"/>
    <w:pPr>
      <w:tabs>
        <w:tab w:val="center" w:pos="4677"/>
        <w:tab w:val="right" w:pos="9355"/>
      </w:tabs>
    </w:pPr>
  </w:style>
  <w:style w:type="character" w:styleId="a5">
    <w:name w:val="Hyperlink"/>
    <w:rsid w:val="00DD4275"/>
    <w:rPr>
      <w:color w:val="0000FF"/>
      <w:u w:val="single"/>
    </w:rPr>
  </w:style>
  <w:style w:type="paragraph" w:styleId="a6">
    <w:name w:val="Body Text Indent"/>
    <w:basedOn w:val="a"/>
    <w:rsid w:val="00DD4275"/>
    <w:pPr>
      <w:ind w:firstLine="900"/>
      <w:jc w:val="both"/>
    </w:pPr>
  </w:style>
  <w:style w:type="paragraph" w:styleId="a7">
    <w:name w:val="Body Text"/>
    <w:basedOn w:val="a"/>
    <w:rsid w:val="00DD4275"/>
    <w:rPr>
      <w:sz w:val="28"/>
      <w:szCs w:val="20"/>
    </w:rPr>
  </w:style>
  <w:style w:type="paragraph" w:styleId="a8">
    <w:name w:val="Balloon Text"/>
    <w:basedOn w:val="a"/>
    <w:link w:val="a9"/>
    <w:semiHidden/>
    <w:unhideWhenUsed/>
    <w:rsid w:val="008705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870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Упаковка – средство или комплекс средств, обеспечивающих защиту отправления от повреждений и потерь</vt:lpstr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Упаковка – средство или комплекс средств, обеспечивающих защиту отправления от повреждений и потерь</dc:title>
  <dc:subject/>
  <dc:creator>Роман</dc:creator>
  <cp:keywords/>
  <cp:lastModifiedBy>RePack by Diakov</cp:lastModifiedBy>
  <cp:revision>3</cp:revision>
  <cp:lastPrinted>2020-01-13T03:02:00Z</cp:lastPrinted>
  <dcterms:created xsi:type="dcterms:W3CDTF">2023-02-11T14:35:00Z</dcterms:created>
  <dcterms:modified xsi:type="dcterms:W3CDTF">2023-02-11T14:49:00Z</dcterms:modified>
</cp:coreProperties>
</file>